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Ваша команда працює з ШІ на своїх задачах за 6–8 тижнів</w:t>
      </w:r>
    </w:p>
    <w:p>
      <w:r>
        <w:t>Чотири-шість занять за 6–8 тижнів: до старту погоджуємо метрики й фіксуємо стан "до", наприкінці звіт з цифрами керівнику і 30 хвилин розбору з ним. Замір входить у ціну.</w:t>
      </w:r>
    </w:p>
    <w:p>
      <w:r>
        <w:t>6–8 тижнів — тривалість · від 2000$ — вартість · 30 хвилин — розбору звіту з керівником</w:t>
      </w:r>
    </w:p>
    <w:p>
      <w:pPr>
        <w:pStyle w:val="Heading2"/>
      </w:pPr>
      <w:r>
        <w:t>Кому це потрібно</w:t>
      </w:r>
    </w:p>
    <w:p>
      <w:pPr>
        <w:pStyle w:val="ListBullet"/>
      </w:pPr>
      <w:r>
        <w:rPr>
          <w:b/>
        </w:rPr>
        <w:t>Тренінги вже були</w:t>
      </w:r>
      <w:r>
        <w:t xml:space="preserve"> — На воркшопі щось поклацали, домашнє не зробили, а через місяць усе повернулось до старих процесів.</w:t>
      </w:r>
    </w:p>
    <w:p>
      <w:pPr>
        <w:pStyle w:val="ListBullet"/>
      </w:pPr>
      <w:r>
        <w:rPr>
          <w:b/>
        </w:rPr>
        <w:t>Результат треба показати</w:t>
      </w:r>
      <w:r>
        <w:t xml:space="preserve"> — L&amp;D мусить показати керівництву, що дало навчання, а "сподобалось" у формі зворотного звʼязку — не відповідь.</w:t>
      </w:r>
    </w:p>
    <w:p>
      <w:pPr>
        <w:pStyle w:val="ListBullet"/>
      </w:pPr>
      <w:r>
        <w:rPr>
          <w:b/>
        </w:rPr>
        <w:t>Різний рівень у команді</w:t>
      </w:r>
      <w:r>
        <w:t xml:space="preserve"> — Хтось проходив пілот і має напрацювання, хтось відкриває чат уперше, і провести треба всіх, не загубивши нікого.</w:t>
      </w:r>
    </w:p>
    <w:p>
      <w:pPr>
        <w:pStyle w:val="Heading2"/>
      </w:pPr>
      <w:r>
        <w:t>Як це відбувається</w:t>
      </w:r>
    </w:p>
    <w:p>
      <w:r>
        <w:rPr>
          <w:i/>
        </w:rPr>
        <w:t>Починається з дзвінка на 15 хвилин</w:t>
      </w:r>
    </w:p>
    <w:p>
      <w:pPr>
        <w:pStyle w:val="ListNumber"/>
      </w:pPr>
      <w:r>
        <w:rPr>
          <w:b/>
        </w:rPr>
        <w:t>Дзвінок і метрики</w:t>
      </w:r>
      <w:r>
        <w:t xml:space="preserve"> — Безкоштовні пʼятнадцять хвилин, далі керівник називає три задачі, ми погоджуємо метрики й фіксуємо стан до старту.</w:t>
      </w:r>
    </w:p>
    <w:p>
      <w:pPr>
        <w:pStyle w:val="ListNumber"/>
      </w:pPr>
      <w:r>
        <w:rPr>
          <w:b/>
        </w:rPr>
        <w:t>Чотири-шість занять</w:t>
      </w:r>
      <w:r>
        <w:t xml:space="preserve"> — Заняття по дві години на задачах команди, домашні між ними і проміжний замір посередині програми.</w:t>
      </w:r>
    </w:p>
    <w:p>
      <w:pPr>
        <w:pStyle w:val="ListNumber"/>
      </w:pPr>
      <w:r>
        <w:rPr>
          <w:b/>
        </w:rPr>
        <w:t>Звіт і розбір</w:t>
      </w:r>
      <w:r>
        <w:t xml:space="preserve"> — Звіт з цифрами до і після йде керівнику, 30 хвилин розбору з ним — частина програми, повтор заміру через 60 днів.</w:t>
      </w:r>
    </w:p>
    <w:p>
      <w:pPr>
        <w:pStyle w:val="Heading2"/>
      </w:pPr>
      <w:r>
        <w:t>Що ви вмієте після</w:t>
      </w:r>
    </w:p>
    <w:p>
      <w:pPr>
        <w:pStyle w:val="ListBullet"/>
      </w:pPr>
      <w:r>
        <w:rPr>
          <w:b/>
        </w:rPr>
        <w:t>Ефект у грошах</w:t>
      </w:r>
      <w:r>
        <w:t xml:space="preserve"> — Зекономлені години × кількість людей × вартість години ролі: керівник бачить, що дало навчання, у грошах.</w:t>
      </w:r>
    </w:p>
    <w:p>
      <w:pPr>
        <w:pStyle w:val="ListBullet"/>
      </w:pPr>
      <w:r>
        <w:rPr>
          <w:b/>
        </w:rPr>
        <w:t>Безпека з адресою</w:t>
      </w:r>
      <w:r>
        <w:t xml:space="preserve"> — Інструкції з безпеки лежать в одному місці, тож питання "а це не порушення?" має адресу, куди піти по відповідь.</w:t>
      </w:r>
    </w:p>
    <w:p>
      <w:pPr>
        <w:pStyle w:val="ListBullet"/>
      </w:pPr>
      <w:r>
        <w:rPr>
          <w:b/>
        </w:rPr>
        <w:t>Зрозумілий наступний крок</w:t>
      </w:r>
      <w:r>
        <w:t xml:space="preserve"> — Звіт показує, який відділ брати наступним і що робити з тими, у кого рівень за програму не змінився.</w:t>
      </w:r>
    </w:p>
    <w:p>
      <w:pPr>
        <w:pStyle w:val="Heading2"/>
      </w:pPr>
      <w:r>
        <w:t>Чого не буде</w:t>
      </w:r>
    </w:p>
    <w:p>
      <w:pPr>
        <w:pStyle w:val="ListBullet"/>
      </w:pPr>
      <w:r>
        <w:rPr>
          <w:b/>
        </w:rPr>
        <w:t>Розробка під ключ</w:t>
      </w:r>
      <w:r>
        <w:t xml:space="preserve"> — Складну розробку не роблю, передаю партнерам; асистентів, GPTs чи сценарії в Make можу зібрати, але це окреме замовлення.</w:t>
      </w:r>
    </w:p>
    <w:p>
      <w:pPr>
        <w:pStyle w:val="ListBullet"/>
      </w:pPr>
      <w:r>
        <w:rPr>
          <w:b/>
        </w:rPr>
        <w:t>Ліцензії окремо</w:t>
      </w:r>
      <w:r>
        <w:t xml:space="preserve"> — Copilot, ChatGPT чи Gemini для людей купує компанія: у ціну програми входять тільки заняття і замір.</w:t>
      </w:r>
    </w:p>
    <w:p>
      <w:pPr>
        <w:pStyle w:val="ListBullet"/>
      </w:pPr>
      <w:r>
        <w:rPr>
          <w:b/>
        </w:rPr>
        <w:t>Гарантія бізнес-показника</w:t>
      </w:r>
      <w:r>
        <w:t xml:space="preserve"> — Відповідаю за метрики навчання; бізнес-показник — спільна ціль з керівником, а не гарантія.</w:t>
      </w:r>
    </w:p>
    <w:p>
      <w:pPr>
        <w:pStyle w:val="Heading2"/>
      </w:pPr>
      <w:r>
        <w:t>Що потрібно від вас</w:t>
      </w:r>
    </w:p>
    <w:p>
      <w:r>
        <w:rPr>
          <w:i/>
        </w:rPr>
        <w:t>Без цього програма збереться загальною</w:t>
      </w:r>
    </w:p>
    <w:p>
      <w:pPr>
        <w:pStyle w:val="ListBullet"/>
      </w:pPr>
      <w:r>
        <w:rPr>
          <w:b/>
        </w:rPr>
        <w:t>Три задачі від керівника</w:t>
      </w:r>
      <w:r>
        <w:t xml:space="preserve"> — Керівник називає три задачі, на яких міряємо результат; хто вчиться в якій групі, вирішуємо разом.</w:t>
      </w:r>
    </w:p>
    <w:p>
      <w:pPr>
        <w:pStyle w:val="ListBullet"/>
      </w:pPr>
      <w:r>
        <w:rPr>
          <w:b/>
        </w:rPr>
        <w:t>Тиск і задачі згори</w:t>
      </w:r>
      <w:r>
        <w:t xml:space="preserve"> — Без цього ШІ лишається справою ентузіастів: в одній компанії за нього взялись тільки після того, як керівництво підняло KPI по кількості задач.</w:t>
      </w:r>
    </w:p>
    <w:p>
      <w:pPr>
        <w:pStyle w:val="ListBullet"/>
      </w:pPr>
      <w:r>
        <w:rPr>
          <w:b/>
        </w:rPr>
        <w:t>Зроблені домашні завдання</w:t>
      </w:r>
      <w:r>
        <w:t xml:space="preserve"> — Із останніх десяти компаній домашні активно робила одна: без них на наступному занятті команда не просувається вперед.</w:t>
      </w:r>
    </w:p>
    <w:p>
      <w:pPr>
        <w:pStyle w:val="Heading2"/>
      </w:pPr>
      <w:r>
        <w:t>Умови</w:t>
      </w:r>
    </w:p>
    <w:p>
      <w:pPr>
        <w:pStyle w:val="ListBullet"/>
      </w:pPr>
      <w:r>
        <w:t>250$ за годину на групу, онлайн, українською.</w:t>
      </w:r>
    </w:p>
    <w:p>
      <w:pPr>
        <w:pStyle w:val="ListBullet"/>
      </w:pPr>
      <w:r>
        <w:t>Оплата: 50% до старту, 50% після.</w:t>
      </w:r>
    </w:p>
    <w:p>
      <w:pPr>
        <w:pStyle w:val="ListBullet"/>
      </w:pPr>
      <w:r>
        <w:t>ФОП без ПДВ; договір, акт, за потреби NDA.</w:t>
      </w:r>
    </w:p>
    <w:p>
      <w:pPr>
        <w:pStyle w:val="Heading2"/>
      </w:pPr>
      <w:r>
        <w:t>Контакти</w:t>
      </w:r>
    </w:p>
    <w:p>
      <w:r>
        <w:t>Богдан Щербаков, корпоративний ШІ-тренер</w:t>
      </w:r>
    </w:p>
    <w:p>
      <w:r>
        <w:t>bohdan@hworknet.com · t.me/hworkneter · безкоштовний дзвінок на 15 хвилин: hworknet.com/contacts</w:t>
      </w:r>
    </w:p>
    <w:p>
      <w:r>
        <w:drawing>
          <wp:inline xmlns:a="http://schemas.openxmlformats.org/drawingml/2006/main" xmlns:pic="http://schemas.openxmlformats.org/drawingml/2006/picture">
            <wp:extent cx="1080000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am-q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57534E"/>
          <w:sz w:val="17"/>
        </w:rPr>
        <w:t>Сторінка програми</w:t>
      </w:r>
    </w:p>
    <w:sectPr w:rsidR="00FC693F" w:rsidRPr="0006063C" w:rsidSect="00034616">
      <w:pgSz w:w="12240" w:h="15840"/>
      <w:pgMar w:top="1247" w:right="1701" w:bottom="124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76" w:lineRule="auto"/>
      <w:outlineLvl w:val="0"/>
    </w:pPr>
    <w:rPr>
      <w:rFonts w:ascii="Arial" w:hAnsi="Arial" w:eastAsia="Arial" w:cs="Arial"/>
      <w:b/>
      <w:bCs/>
      <w:i w:val="0"/>
      <w:color w:val="C8102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76" w:lineRule="auto"/>
      <w:outlineLvl w:val="1"/>
    </w:pPr>
    <w:rPr>
      <w:rFonts w:ascii="Arial" w:hAnsi="Arial" w:eastAsia="Arial" w:cs="Arial"/>
      <w:b/>
      <w:bCs/>
      <w:i w:val="0"/>
      <w:color w:val="C810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76" w:lineRule="auto" w:before="0"/>
      <w:contextualSpacing/>
    </w:pPr>
    <w:rPr>
      <w:rFonts w:ascii="Arial" w:hAnsi="Arial" w:eastAsia="Arial" w:cs="Arial"/>
      <w:b/>
      <w:i w:val="0"/>
      <w:color w:val="C810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